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4806" w:rsidP="00084806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Дело № 5-</w:t>
      </w:r>
      <w:r w:rsidR="000E38B3">
        <w:rPr>
          <w:rFonts w:ascii="Times New Roman" w:hAnsi="Times New Roman"/>
          <w:b w:val="0"/>
          <w:sz w:val="26"/>
          <w:szCs w:val="26"/>
        </w:rPr>
        <w:t>459</w:t>
      </w:r>
      <w:r>
        <w:rPr>
          <w:rFonts w:ascii="Times New Roman" w:hAnsi="Times New Roman"/>
          <w:b w:val="0"/>
          <w:sz w:val="26"/>
          <w:szCs w:val="26"/>
        </w:rPr>
        <w:t>-2005/2024</w:t>
      </w:r>
    </w:p>
    <w:p w:rsidR="00084806" w:rsidP="00084806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  <w:lang w:val="x-none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61D0B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030AF2">
        <w:rPr>
          <w:sz w:val="26"/>
          <w:szCs w:val="26"/>
        </w:rPr>
        <w:t>ма</w:t>
      </w:r>
      <w:r>
        <w:rPr>
          <w:sz w:val="26"/>
          <w:szCs w:val="26"/>
        </w:rPr>
        <w:t xml:space="preserve">я 2024 года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                                         город Нефтеюганск</w:t>
      </w:r>
    </w:p>
    <w:p w:rsidR="00084806" w:rsidP="00084806">
      <w:pPr>
        <w:spacing w:line="120" w:lineRule="auto"/>
        <w:jc w:val="both"/>
        <w:rPr>
          <w:sz w:val="26"/>
          <w:szCs w:val="26"/>
        </w:rPr>
      </w:pP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Мировой судья судебного участка № 5 </w:t>
      </w:r>
      <w:r>
        <w:rPr>
          <w:sz w:val="26"/>
          <w:szCs w:val="26"/>
        </w:rPr>
        <w:t xml:space="preserve">Нефтеюганского судебного района Ханты-Мансийского автономного округа – Югры Р.В. Голованюк, </w:t>
      </w:r>
    </w:p>
    <w:p w:rsidR="00084806" w:rsidRPr="008E149A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рассмотрев в открытом </w:t>
      </w:r>
      <w:r w:rsidRPr="008E149A">
        <w:rPr>
          <w:sz w:val="26"/>
          <w:szCs w:val="26"/>
        </w:rPr>
        <w:t>судебном заседании дело об административном правонарушении, предусмотренном ч.1 ст. 20.25 Кодекса Российской Федерации об администра</w:t>
      </w:r>
      <w:r w:rsidRPr="008E149A">
        <w:rPr>
          <w:sz w:val="26"/>
          <w:szCs w:val="26"/>
        </w:rPr>
        <w:t xml:space="preserve">тивных правонарушениях, в отношении </w:t>
      </w:r>
    </w:p>
    <w:p w:rsidR="00084806" w:rsidRPr="008E149A" w:rsidP="00084806">
      <w:pPr>
        <w:jc w:val="both"/>
        <w:rPr>
          <w:sz w:val="26"/>
          <w:szCs w:val="26"/>
        </w:rPr>
      </w:pPr>
      <w:r w:rsidRPr="008E149A">
        <w:rPr>
          <w:sz w:val="26"/>
          <w:szCs w:val="26"/>
          <w:lang w:bidi="ru-RU"/>
        </w:rPr>
        <w:t xml:space="preserve">          </w:t>
      </w:r>
      <w:r w:rsidR="000E38B3">
        <w:rPr>
          <w:sz w:val="26"/>
          <w:szCs w:val="26"/>
        </w:rPr>
        <w:t xml:space="preserve">Гузенко </w:t>
      </w:r>
      <w:r>
        <w:rPr>
          <w:sz w:val="26"/>
          <w:szCs w:val="26"/>
        </w:rPr>
        <w:t>ЭВ</w:t>
      </w:r>
      <w:r w:rsidRPr="008E149A" w:rsidR="008E149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8E149A" w:rsidR="008E149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8E149A" w:rsidR="008E149A">
        <w:rPr>
          <w:sz w:val="26"/>
          <w:szCs w:val="26"/>
        </w:rPr>
        <w:t xml:space="preserve">, гражданина РФ, </w:t>
      </w:r>
      <w:r w:rsidRPr="008E149A" w:rsidR="008E149A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8E149A" w:rsidR="008E149A">
        <w:rPr>
          <w:sz w:val="26"/>
          <w:szCs w:val="26"/>
        </w:rPr>
        <w:t xml:space="preserve">, зарегистрированного </w:t>
      </w:r>
      <w:r w:rsidR="008E149A">
        <w:rPr>
          <w:sz w:val="26"/>
          <w:szCs w:val="26"/>
        </w:rPr>
        <w:t xml:space="preserve">и </w:t>
      </w:r>
      <w:r w:rsidRPr="008E149A" w:rsidR="008E149A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***</w:t>
      </w:r>
      <w:r w:rsidRPr="008E149A" w:rsidR="008E149A">
        <w:rPr>
          <w:sz w:val="26"/>
          <w:szCs w:val="26"/>
        </w:rPr>
        <w:t xml:space="preserve">, </w:t>
      </w:r>
    </w:p>
    <w:p w:rsidR="003647CF" w:rsidRPr="00301969" w:rsidP="00084806">
      <w:pPr>
        <w:pStyle w:val="Title"/>
        <w:jc w:val="right"/>
        <w:rPr>
          <w:bCs w:val="0"/>
          <w:sz w:val="26"/>
          <w:szCs w:val="26"/>
        </w:rPr>
      </w:pP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71252D" w:rsidRPr="0071252D" w:rsidP="0071252D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29</w:t>
      </w:r>
      <w:r w:rsidR="008E149A">
        <w:rPr>
          <w:sz w:val="26"/>
          <w:szCs w:val="26"/>
        </w:rPr>
        <w:t>.03</w:t>
      </w:r>
      <w:r w:rsidRPr="004F3A7A" w:rsidR="001A3540">
        <w:rPr>
          <w:sz w:val="26"/>
          <w:szCs w:val="26"/>
        </w:rPr>
        <w:t>.</w:t>
      </w:r>
      <w:r w:rsidRPr="004F3A7A" w:rsidR="0016765B">
        <w:rPr>
          <w:sz w:val="26"/>
          <w:szCs w:val="26"/>
        </w:rPr>
        <w:t>202</w:t>
      </w:r>
      <w:r w:rsidR="008C4783">
        <w:rPr>
          <w:sz w:val="26"/>
          <w:szCs w:val="26"/>
        </w:rPr>
        <w:t>4</w:t>
      </w:r>
      <w:r w:rsidRPr="004F3A7A" w:rsidR="0016765B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0E38B3">
        <w:rPr>
          <w:sz w:val="26"/>
          <w:szCs w:val="26"/>
        </w:rPr>
        <w:t>Гузенко Э.В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 w:rsidR="0016765B">
        <w:rPr>
          <w:sz w:val="26"/>
          <w:szCs w:val="26"/>
        </w:rPr>
        <w:t xml:space="preserve">в срок, предусмотренный </w:t>
      </w:r>
      <w:hyperlink r:id="rId5" w:history="1">
        <w:r w:rsidRPr="004F3A7A" w:rsidR="0016765B">
          <w:rPr>
            <w:sz w:val="26"/>
            <w:szCs w:val="26"/>
          </w:rPr>
          <w:t>ч. 1 ст. 32.2</w:t>
        </w:r>
      </w:hyperlink>
      <w:r w:rsidRPr="004F3A7A" w:rsidR="0016765B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030AF2">
        <w:rPr>
          <w:sz w:val="26"/>
          <w:szCs w:val="26"/>
        </w:rPr>
        <w:t>5</w:t>
      </w:r>
      <w:r w:rsidR="006C7249">
        <w:rPr>
          <w:sz w:val="26"/>
          <w:szCs w:val="26"/>
        </w:rPr>
        <w:t xml:space="preserve">00 </w:t>
      </w:r>
      <w:r w:rsidRPr="004F3A7A" w:rsidR="0016765B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="00B96AAC">
        <w:rPr>
          <w:sz w:val="26"/>
          <w:szCs w:val="26"/>
        </w:rPr>
        <w:t>№</w:t>
      </w:r>
      <w:r w:rsidR="00B37DA2">
        <w:rPr>
          <w:sz w:val="26"/>
          <w:szCs w:val="26"/>
        </w:rPr>
        <w:t>188105862</w:t>
      </w:r>
      <w:r w:rsidR="008E149A">
        <w:rPr>
          <w:sz w:val="26"/>
          <w:szCs w:val="26"/>
        </w:rPr>
        <w:t>401</w:t>
      </w:r>
      <w:r>
        <w:rPr>
          <w:sz w:val="26"/>
          <w:szCs w:val="26"/>
        </w:rPr>
        <w:t>1</w:t>
      </w:r>
      <w:r w:rsidR="000E38B3">
        <w:rPr>
          <w:sz w:val="26"/>
          <w:szCs w:val="26"/>
        </w:rPr>
        <w:t>1058681</w:t>
      </w:r>
      <w:r w:rsidR="00B37DA2">
        <w:rPr>
          <w:sz w:val="26"/>
          <w:szCs w:val="26"/>
        </w:rPr>
        <w:t xml:space="preserve"> </w:t>
      </w:r>
      <w:r w:rsidRPr="004F3A7A" w:rsidR="00B37DA2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0E38B3">
        <w:rPr>
          <w:sz w:val="26"/>
          <w:szCs w:val="26"/>
        </w:rPr>
        <w:t>1</w:t>
      </w:r>
      <w:r w:rsidR="008E149A">
        <w:rPr>
          <w:sz w:val="26"/>
          <w:szCs w:val="26"/>
        </w:rPr>
        <w:t>.01.2024</w:t>
      </w:r>
      <w:r w:rsidRPr="004F3A7A" w:rsidR="000D45B8">
        <w:rPr>
          <w:sz w:val="26"/>
          <w:szCs w:val="26"/>
        </w:rPr>
        <w:t xml:space="preserve">, </w:t>
      </w:r>
      <w:r w:rsidRPr="0071252D" w:rsidR="0016765B">
        <w:rPr>
          <w:sz w:val="26"/>
          <w:szCs w:val="26"/>
        </w:rPr>
        <w:t xml:space="preserve">вступившим в законную силу </w:t>
      </w:r>
      <w:r w:rsidRPr="0071252D" w:rsidR="008E149A">
        <w:rPr>
          <w:sz w:val="26"/>
          <w:szCs w:val="26"/>
        </w:rPr>
        <w:t>2</w:t>
      </w:r>
      <w:r w:rsidRPr="0071252D" w:rsidR="000E38B3">
        <w:rPr>
          <w:sz w:val="26"/>
          <w:szCs w:val="26"/>
        </w:rPr>
        <w:t>7</w:t>
      </w:r>
      <w:r w:rsidRPr="0071252D" w:rsidR="008E149A">
        <w:rPr>
          <w:sz w:val="26"/>
          <w:szCs w:val="26"/>
        </w:rPr>
        <w:t>.01.2024</w:t>
      </w:r>
      <w:r w:rsidRPr="0071252D" w:rsidR="0016765B">
        <w:rPr>
          <w:sz w:val="26"/>
          <w:szCs w:val="26"/>
        </w:rPr>
        <w:t xml:space="preserve">. </w:t>
      </w:r>
      <w:r w:rsidRPr="0071252D">
        <w:rPr>
          <w:sz w:val="26"/>
          <w:szCs w:val="26"/>
        </w:rPr>
        <w:tab/>
      </w:r>
      <w:r w:rsidRPr="0071252D">
        <w:rPr>
          <w:sz w:val="26"/>
          <w:szCs w:val="26"/>
        </w:rPr>
        <w:tab/>
      </w:r>
      <w:r w:rsidRPr="0071252D">
        <w:rPr>
          <w:sz w:val="26"/>
          <w:szCs w:val="26"/>
        </w:rPr>
        <w:tab/>
      </w:r>
      <w:r w:rsidRPr="0071252D">
        <w:rPr>
          <w:sz w:val="26"/>
          <w:szCs w:val="26"/>
        </w:rPr>
        <w:tab/>
      </w:r>
      <w:r w:rsidRPr="0071252D">
        <w:rPr>
          <w:sz w:val="26"/>
          <w:szCs w:val="26"/>
        </w:rPr>
        <w:tab/>
      </w:r>
    </w:p>
    <w:p w:rsidR="0071252D" w:rsidRPr="0071252D" w:rsidP="0071252D">
      <w:pPr>
        <w:pStyle w:val="BodyText"/>
        <w:ind w:right="-2"/>
        <w:jc w:val="both"/>
        <w:rPr>
          <w:rFonts w:ascii="Times New Roman" w:hAnsi="Times New Roman"/>
          <w:sz w:val="26"/>
          <w:szCs w:val="26"/>
        </w:rPr>
      </w:pPr>
      <w:r w:rsidRPr="0071252D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71252D">
        <w:rPr>
          <w:rFonts w:ascii="Times New Roman" w:hAnsi="Times New Roman"/>
          <w:sz w:val="26"/>
          <w:szCs w:val="26"/>
        </w:rPr>
        <w:t>Гузенко Э.В</w:t>
      </w:r>
      <w:r w:rsidRPr="0071252D">
        <w:rPr>
          <w:rFonts w:ascii="Times New Roman" w:hAnsi="Times New Roman"/>
          <w:color w:val="000000"/>
          <w:sz w:val="26"/>
          <w:szCs w:val="26"/>
        </w:rPr>
        <w:t xml:space="preserve">., </w:t>
      </w:r>
      <w:r w:rsidRPr="0071252D">
        <w:rPr>
          <w:rFonts w:ascii="Times New Roman" w:hAnsi="Times New Roman"/>
          <w:sz w:val="26"/>
          <w:szCs w:val="26"/>
        </w:rPr>
        <w:t>извещенный о времени и месте рассмотрения дела надлежащим образом, в судебно</w:t>
      </w:r>
      <w:r w:rsidRPr="0071252D">
        <w:rPr>
          <w:rFonts w:ascii="Times New Roman" w:hAnsi="Times New Roman"/>
          <w:sz w:val="26"/>
          <w:szCs w:val="26"/>
        </w:rPr>
        <w:t>е заседание не явился просил рассмотреть административный материал в его отсутствие</w:t>
      </w:r>
      <w:r w:rsidR="004554CE">
        <w:rPr>
          <w:rFonts w:ascii="Times New Roman" w:hAnsi="Times New Roman"/>
          <w:sz w:val="26"/>
          <w:szCs w:val="26"/>
        </w:rPr>
        <w:t>, вину признает</w:t>
      </w:r>
      <w:r w:rsidRPr="0071252D">
        <w:rPr>
          <w:rFonts w:ascii="Times New Roman" w:hAnsi="Times New Roman"/>
          <w:sz w:val="26"/>
          <w:szCs w:val="26"/>
        </w:rPr>
        <w:t xml:space="preserve">. </w:t>
      </w:r>
    </w:p>
    <w:p w:rsidR="0071252D" w:rsidRPr="0071252D" w:rsidP="0071252D">
      <w:pPr>
        <w:pStyle w:val="BodyText"/>
        <w:ind w:right="-2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1252D">
        <w:rPr>
          <w:rFonts w:ascii="Times New Roman" w:hAnsi="Times New Roman"/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</w:t>
      </w:r>
      <w:r w:rsidRPr="0071252D">
        <w:rPr>
          <w:rFonts w:ascii="Times New Roman" w:hAnsi="Times New Roman"/>
          <w:sz w:val="26"/>
          <w:szCs w:val="26"/>
        </w:rPr>
        <w:t>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Гузенко Э.</w:t>
      </w:r>
      <w:r w:rsidRPr="0071252D">
        <w:rPr>
          <w:rFonts w:ascii="Times New Roman" w:hAnsi="Times New Roman"/>
          <w:sz w:val="26"/>
          <w:szCs w:val="26"/>
        </w:rPr>
        <w:t>В</w:t>
      </w:r>
      <w:r w:rsidRPr="0071252D">
        <w:rPr>
          <w:rFonts w:ascii="Times New Roman" w:hAnsi="Times New Roman"/>
          <w:color w:val="000000"/>
          <w:sz w:val="26"/>
          <w:szCs w:val="26"/>
        </w:rPr>
        <w:t>.</w:t>
      </w:r>
    </w:p>
    <w:p w:rsidR="0071252D" w:rsidRPr="004F3A7A" w:rsidP="0071252D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A0219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71252D">
        <w:rPr>
          <w:sz w:val="26"/>
          <w:szCs w:val="26"/>
        </w:rPr>
        <w:t>Гузенко Э.В</w:t>
      </w:r>
      <w:r w:rsidRPr="004A0219">
        <w:rPr>
          <w:sz w:val="26"/>
          <w:szCs w:val="26"/>
          <w:lang w:bidi="ru-RU"/>
        </w:rPr>
        <w:t xml:space="preserve">. </w:t>
      </w:r>
      <w:r w:rsidRPr="004A0219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71252D" w:rsidRPr="004F3A7A" w:rsidP="0071252D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от </w:t>
      </w:r>
      <w:r>
        <w:rPr>
          <w:sz w:val="26"/>
          <w:szCs w:val="26"/>
        </w:rPr>
        <w:t>18.04.2024</w:t>
      </w:r>
      <w:r w:rsidRPr="004F3A7A">
        <w:rPr>
          <w:sz w:val="26"/>
          <w:szCs w:val="26"/>
        </w:rPr>
        <w:t xml:space="preserve"> в отношении</w:t>
      </w:r>
      <w:r>
        <w:rPr>
          <w:sz w:val="26"/>
          <w:szCs w:val="26"/>
        </w:rPr>
        <w:t xml:space="preserve"> </w:t>
      </w:r>
      <w:r w:rsidRPr="0071252D">
        <w:rPr>
          <w:sz w:val="26"/>
          <w:szCs w:val="26"/>
        </w:rPr>
        <w:t>Гузенко Э.В</w:t>
      </w:r>
      <w:r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по ч.1 ст.20.2</w:t>
      </w:r>
      <w:r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</w:t>
      </w:r>
      <w:r>
        <w:rPr>
          <w:sz w:val="26"/>
          <w:szCs w:val="26"/>
        </w:rPr>
        <w:t xml:space="preserve">, согласно которому штраф </w:t>
      </w:r>
      <w:r w:rsidRPr="0071252D">
        <w:rPr>
          <w:sz w:val="26"/>
          <w:szCs w:val="26"/>
        </w:rPr>
        <w:t>Гузенко Э.В</w:t>
      </w:r>
      <w:r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29.03.2024, позже установленного срока</w:t>
      </w:r>
      <w:r w:rsidRPr="004F3A7A">
        <w:rPr>
          <w:sz w:val="26"/>
          <w:szCs w:val="26"/>
        </w:rPr>
        <w:t>;</w:t>
      </w:r>
    </w:p>
    <w:p w:rsidR="0071252D" w:rsidP="0071252D">
      <w:pPr>
        <w:jc w:val="both"/>
        <w:rPr>
          <w:color w:val="FF0000"/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по делу об административном правона</w:t>
      </w:r>
      <w:r w:rsidRPr="004F3A7A">
        <w:rPr>
          <w:sz w:val="26"/>
          <w:szCs w:val="26"/>
        </w:rPr>
        <w:t xml:space="preserve">рушении № </w:t>
      </w:r>
      <w:r>
        <w:rPr>
          <w:sz w:val="26"/>
          <w:szCs w:val="26"/>
        </w:rPr>
        <w:t xml:space="preserve">18810586240111058681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11.01.2024</w:t>
      </w:r>
      <w:r w:rsidRPr="004F3A7A">
        <w:rPr>
          <w:sz w:val="26"/>
          <w:szCs w:val="26"/>
        </w:rPr>
        <w:t xml:space="preserve">, согласно которому </w:t>
      </w:r>
      <w:r w:rsidRPr="0071252D">
        <w:rPr>
          <w:sz w:val="26"/>
          <w:szCs w:val="26"/>
        </w:rPr>
        <w:t>Гузенко Э.В</w:t>
      </w:r>
      <w:r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 виновным в совершении административного правонарушения, предусмотренного</w:t>
      </w:r>
      <w:r>
        <w:rPr>
          <w:sz w:val="26"/>
          <w:szCs w:val="26"/>
        </w:rPr>
        <w:t xml:space="preserve"> ч</w:t>
      </w:r>
      <w:r w:rsidRPr="00EF7783">
        <w:rPr>
          <w:color w:val="FF0000"/>
          <w:sz w:val="26"/>
          <w:szCs w:val="26"/>
        </w:rPr>
        <w:t xml:space="preserve">.2 ст.12.9 </w:t>
      </w:r>
      <w:r w:rsidRPr="004F3A7A">
        <w:rPr>
          <w:sz w:val="26"/>
          <w:szCs w:val="26"/>
        </w:rPr>
        <w:t xml:space="preserve">КоАП РФ и ему назначено наказание в виде штрафа в размере </w:t>
      </w:r>
      <w:r>
        <w:rPr>
          <w:color w:val="FF0000"/>
          <w:sz w:val="26"/>
          <w:szCs w:val="26"/>
        </w:rPr>
        <w:t>5</w:t>
      </w:r>
      <w:r w:rsidRPr="00BB0C91">
        <w:rPr>
          <w:color w:val="FF0000"/>
          <w:sz w:val="26"/>
          <w:szCs w:val="26"/>
        </w:rPr>
        <w:t xml:space="preserve">00 </w:t>
      </w:r>
      <w:r w:rsidRPr="004F3A7A">
        <w:rPr>
          <w:sz w:val="26"/>
          <w:szCs w:val="26"/>
        </w:rPr>
        <w:t xml:space="preserve">рублей. Постановление вступило в законную силу </w:t>
      </w:r>
      <w:r>
        <w:rPr>
          <w:color w:val="FF0000"/>
          <w:sz w:val="26"/>
          <w:szCs w:val="26"/>
        </w:rPr>
        <w:t>27.01.2024</w:t>
      </w:r>
      <w:r w:rsidRPr="003F2314">
        <w:rPr>
          <w:color w:val="FF0000"/>
          <w:sz w:val="26"/>
          <w:szCs w:val="26"/>
        </w:rPr>
        <w:t>;</w:t>
      </w:r>
    </w:p>
    <w:p w:rsidR="0071252D" w:rsidP="007125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02.04.2024, согласно которому </w:t>
      </w:r>
      <w:r w:rsidRPr="0071252D">
        <w:rPr>
          <w:sz w:val="26"/>
          <w:szCs w:val="26"/>
        </w:rPr>
        <w:t>Гузенко Э.В</w:t>
      </w:r>
      <w:r>
        <w:rPr>
          <w:sz w:val="26"/>
          <w:szCs w:val="26"/>
        </w:rPr>
        <w:t>. уведомлен о необходимости явиться в ЦАФАП в ОДД ГИБДД УМВД России по ХМАО-Югре для составления протокола об административном правонарушени</w:t>
      </w:r>
      <w:r>
        <w:rPr>
          <w:sz w:val="26"/>
          <w:szCs w:val="26"/>
        </w:rPr>
        <w:t>и;</w:t>
      </w:r>
    </w:p>
    <w:p w:rsidR="005D3325" w:rsidP="0071252D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71252D" w:rsidP="0071252D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 xml:space="preserve">- выкопировкой с сервиса ГИС ГМП, согласно которой административный штраф по постановлению № </w:t>
      </w:r>
      <w:r>
        <w:rPr>
          <w:sz w:val="26"/>
          <w:szCs w:val="26"/>
        </w:rPr>
        <w:t xml:space="preserve">18810586240111058681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11.01.2024 </w:t>
      </w:r>
      <w:r w:rsidRPr="0071252D">
        <w:rPr>
          <w:sz w:val="26"/>
          <w:szCs w:val="26"/>
        </w:rPr>
        <w:t>Гузенко Э.В</w:t>
      </w:r>
      <w:r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29.03.2024, позже установленного срока</w:t>
      </w:r>
      <w:r>
        <w:rPr>
          <w:sz w:val="26"/>
          <w:szCs w:val="26"/>
        </w:rPr>
        <w:t>;</w:t>
      </w:r>
    </w:p>
    <w:p w:rsidR="0071252D" w:rsidP="0071252D">
      <w:pPr>
        <w:pStyle w:val="BodyText"/>
        <w:ind w:right="-2"/>
        <w:jc w:val="both"/>
        <w:rPr>
          <w:rFonts w:ascii="Times New Roman" w:hAnsi="Times New Roman"/>
          <w:sz w:val="26"/>
          <w:szCs w:val="26"/>
        </w:rPr>
      </w:pPr>
      <w:r w:rsidRPr="0071252D">
        <w:rPr>
          <w:rFonts w:ascii="Times New Roman" w:hAnsi="Times New Roman"/>
          <w:sz w:val="26"/>
          <w:szCs w:val="26"/>
        </w:rPr>
        <w:t>- отчетом об о</w:t>
      </w:r>
      <w:r w:rsidRPr="0071252D">
        <w:rPr>
          <w:rFonts w:ascii="Times New Roman" w:hAnsi="Times New Roman"/>
          <w:sz w:val="26"/>
          <w:szCs w:val="26"/>
        </w:rPr>
        <w:t>тслеживании отправления</w:t>
      </w:r>
    </w:p>
    <w:p w:rsidR="0071252D" w:rsidRPr="0071252D" w:rsidP="005D3325">
      <w:pPr>
        <w:pStyle w:val="BodyText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71252D">
        <w:rPr>
          <w:rFonts w:ascii="Times New Roman" w:hAnsi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</w:t>
      </w:r>
      <w:r w:rsidRPr="0071252D">
        <w:rPr>
          <w:rFonts w:ascii="Times New Roman" w:hAnsi="Times New Roman"/>
          <w:sz w:val="26"/>
          <w:szCs w:val="26"/>
        </w:rPr>
        <w:t>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1252D" w:rsidRPr="0071252D" w:rsidP="0071252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71252D">
        <w:rPr>
          <w:color w:val="000000"/>
          <w:sz w:val="26"/>
          <w:szCs w:val="26"/>
        </w:rPr>
        <w:t xml:space="preserve">Таким образом, с учетом требований </w:t>
      </w:r>
      <w:r w:rsidRPr="0071252D">
        <w:rPr>
          <w:color w:val="000000"/>
          <w:sz w:val="26"/>
          <w:szCs w:val="26"/>
        </w:rPr>
        <w:t xml:space="preserve">ст. 32.2 КоАП РФ последним днем оплаты штрафа </w:t>
      </w:r>
      <w:r w:rsidRPr="0071252D" w:rsidR="005D3325">
        <w:rPr>
          <w:sz w:val="26"/>
          <w:szCs w:val="26"/>
        </w:rPr>
        <w:t>Гузенко Э.В</w:t>
      </w:r>
      <w:r w:rsidRPr="0071252D">
        <w:rPr>
          <w:color w:val="000000"/>
          <w:sz w:val="26"/>
          <w:szCs w:val="26"/>
        </w:rPr>
        <w:t>.  являлось 2</w:t>
      </w:r>
      <w:r w:rsidR="005D3325">
        <w:rPr>
          <w:color w:val="000000"/>
          <w:sz w:val="26"/>
          <w:szCs w:val="26"/>
        </w:rPr>
        <w:t>8</w:t>
      </w:r>
      <w:r w:rsidRPr="0071252D">
        <w:rPr>
          <w:color w:val="000000"/>
          <w:sz w:val="26"/>
          <w:szCs w:val="26"/>
        </w:rPr>
        <w:t xml:space="preserve">.03.2024 года. </w:t>
      </w:r>
    </w:p>
    <w:p w:rsidR="0071252D" w:rsidRPr="005D3325" w:rsidP="0071252D">
      <w:pPr>
        <w:jc w:val="both"/>
        <w:rPr>
          <w:sz w:val="26"/>
          <w:szCs w:val="26"/>
        </w:rPr>
      </w:pPr>
      <w:r w:rsidRPr="0071252D">
        <w:rPr>
          <w:sz w:val="26"/>
          <w:szCs w:val="26"/>
        </w:rPr>
        <w:t xml:space="preserve">            В соответствии с </w:t>
      </w:r>
      <w:hyperlink r:id="rId6" w:anchor="/document/12125267/entry/202501" w:history="1">
        <w:r w:rsidRPr="005D3325">
          <w:rPr>
            <w:rStyle w:val="Hyperlink"/>
            <w:color w:val="auto"/>
            <w:sz w:val="26"/>
            <w:szCs w:val="26"/>
            <w:u w:val="none"/>
          </w:rPr>
          <w:t xml:space="preserve">частью 1 </w:t>
        </w:r>
        <w:r w:rsidRPr="005D3325">
          <w:rPr>
            <w:rStyle w:val="Hyperlink"/>
            <w:iCs/>
            <w:color w:val="auto"/>
            <w:sz w:val="26"/>
            <w:szCs w:val="26"/>
            <w:u w:val="none"/>
          </w:rPr>
          <w:t>статьи</w:t>
        </w:r>
        <w:r w:rsidRPr="005D3325">
          <w:rPr>
            <w:rStyle w:val="Hyperlink"/>
            <w:color w:val="auto"/>
            <w:sz w:val="26"/>
            <w:szCs w:val="26"/>
            <w:u w:val="none"/>
          </w:rPr>
          <w:t> </w:t>
        </w:r>
        <w:r w:rsidRPr="005D3325">
          <w:rPr>
            <w:rStyle w:val="Hyperlink"/>
            <w:iCs/>
            <w:color w:val="auto"/>
            <w:sz w:val="26"/>
            <w:szCs w:val="26"/>
            <w:u w:val="none"/>
          </w:rPr>
          <w:t>20</w:t>
        </w:r>
        <w:r w:rsidRPr="005D3325">
          <w:rPr>
            <w:rStyle w:val="Hyperlink"/>
            <w:color w:val="auto"/>
            <w:sz w:val="26"/>
            <w:szCs w:val="26"/>
            <w:u w:val="none"/>
          </w:rPr>
          <w:t>.</w:t>
        </w:r>
        <w:r w:rsidRPr="005D3325">
          <w:rPr>
            <w:rStyle w:val="Hyperlink"/>
            <w:iCs/>
            <w:color w:val="auto"/>
            <w:sz w:val="26"/>
            <w:szCs w:val="26"/>
            <w:u w:val="none"/>
          </w:rPr>
          <w:t>25</w:t>
        </w:r>
      </w:hyperlink>
      <w:r w:rsidRPr="005D3325">
        <w:rPr>
          <w:sz w:val="26"/>
          <w:szCs w:val="26"/>
        </w:rPr>
        <w:t xml:space="preserve"> </w:t>
      </w:r>
      <w:r w:rsidRPr="005D3325">
        <w:rPr>
          <w:iCs/>
          <w:sz w:val="26"/>
          <w:szCs w:val="26"/>
        </w:rPr>
        <w:t>Кодекса</w:t>
      </w:r>
      <w:r w:rsidRPr="005D3325">
        <w:rPr>
          <w:sz w:val="26"/>
          <w:szCs w:val="26"/>
        </w:rPr>
        <w:t xml:space="preserve"> Российской Федерации об </w:t>
      </w:r>
      <w:r w:rsidRPr="005D3325">
        <w:rPr>
          <w:iCs/>
          <w:sz w:val="26"/>
          <w:szCs w:val="26"/>
        </w:rPr>
        <w:t>административных</w:t>
      </w:r>
      <w:r w:rsidRPr="005D3325">
        <w:rPr>
          <w:sz w:val="26"/>
          <w:szCs w:val="26"/>
        </w:rPr>
        <w:t xml:space="preserve"> </w:t>
      </w:r>
      <w:r w:rsidRPr="005D3325">
        <w:rPr>
          <w:iCs/>
          <w:sz w:val="26"/>
          <w:szCs w:val="26"/>
        </w:rPr>
        <w:t>правонарушениях</w:t>
      </w:r>
      <w:r w:rsidRPr="005D3325">
        <w:rPr>
          <w:sz w:val="26"/>
          <w:szCs w:val="26"/>
        </w:rPr>
        <w:t xml:space="preserve"> не </w:t>
      </w:r>
      <w:r w:rsidRPr="005D3325">
        <w:rPr>
          <w:iCs/>
          <w:sz w:val="26"/>
          <w:szCs w:val="26"/>
        </w:rPr>
        <w:t>уплата</w:t>
      </w:r>
      <w:r w:rsidRPr="005D3325">
        <w:rPr>
          <w:sz w:val="26"/>
          <w:szCs w:val="26"/>
        </w:rPr>
        <w:t xml:space="preserve"> административного </w:t>
      </w:r>
      <w:r w:rsidRPr="005D3325">
        <w:rPr>
          <w:iCs/>
          <w:sz w:val="26"/>
          <w:szCs w:val="26"/>
        </w:rPr>
        <w:t>штрафа</w:t>
      </w:r>
      <w:r w:rsidRPr="005D3325">
        <w:rPr>
          <w:sz w:val="26"/>
          <w:szCs w:val="26"/>
        </w:rPr>
        <w:t xml:space="preserve"> в срок, предусмотренный названным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</w:t>
      </w:r>
      <w:r w:rsidRPr="005D3325">
        <w:rPr>
          <w:sz w:val="26"/>
          <w:szCs w:val="26"/>
        </w:rPr>
        <w:t>бо административный арест на срок до пятнадцати суток, либо обязательные работы на срок до пятидесяти часов.</w:t>
      </w:r>
    </w:p>
    <w:p w:rsidR="0071252D" w:rsidRPr="005D3325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Согласно </w:t>
      </w:r>
      <w:hyperlink r:id="rId6" w:anchor="/document/12125267/entry/261" w:history="1">
        <w:r w:rsidRPr="005D3325">
          <w:rPr>
            <w:rStyle w:val="Hyperlink"/>
            <w:color w:val="auto"/>
            <w:sz w:val="26"/>
            <w:szCs w:val="26"/>
            <w:u w:val="none"/>
          </w:rPr>
          <w:t>статье 26.1</w:t>
        </w:r>
      </w:hyperlink>
      <w:r w:rsidRPr="005D3325">
        <w:rPr>
          <w:sz w:val="26"/>
          <w:szCs w:val="26"/>
        </w:rPr>
        <w:t xml:space="preserve"> Кодекса Российской Федерации об адми</w:t>
      </w:r>
      <w:r w:rsidRPr="005D3325">
        <w:rPr>
          <w:sz w:val="26"/>
          <w:szCs w:val="26"/>
        </w:rPr>
        <w:t xml:space="preserve">нистративных правонарушениях в числе иных обстоятельств по делу об административном правонарушении выяснению подлежат: наличие события административного правонарушения, обстоятельства, исключающие производство по делу об административном правонарушении, и </w:t>
      </w:r>
      <w:r w:rsidRPr="005D3325">
        <w:rPr>
          <w:sz w:val="26"/>
          <w:szCs w:val="26"/>
        </w:rPr>
        <w:t>иные обстоятельства, имеющие значение для правильного разрешения дела.</w:t>
      </w:r>
    </w:p>
    <w:p w:rsidR="0071252D" w:rsidRPr="005D3325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 В материалах дела имеются сведения ГИС ГМП, согласно которым штраф по постановлению № </w:t>
      </w:r>
      <w:r w:rsidR="0039170C">
        <w:rPr>
          <w:sz w:val="26"/>
          <w:szCs w:val="26"/>
        </w:rPr>
        <w:t xml:space="preserve">18810586240111058681 </w:t>
      </w:r>
      <w:r w:rsidRPr="004F3A7A" w:rsidR="0039170C">
        <w:rPr>
          <w:sz w:val="26"/>
          <w:szCs w:val="26"/>
        </w:rPr>
        <w:t xml:space="preserve">от </w:t>
      </w:r>
      <w:r w:rsidR="0039170C">
        <w:rPr>
          <w:sz w:val="26"/>
          <w:szCs w:val="26"/>
        </w:rPr>
        <w:t xml:space="preserve">11.01.2024 </w:t>
      </w:r>
      <w:r w:rsidRPr="005D3325">
        <w:rPr>
          <w:sz w:val="26"/>
          <w:szCs w:val="26"/>
        </w:rPr>
        <w:t>в размере 500 руб.  оплачен 2</w:t>
      </w:r>
      <w:r w:rsidR="0039170C">
        <w:rPr>
          <w:sz w:val="26"/>
          <w:szCs w:val="26"/>
        </w:rPr>
        <w:t>9</w:t>
      </w:r>
      <w:r w:rsidRPr="005D3325">
        <w:rPr>
          <w:sz w:val="26"/>
          <w:szCs w:val="26"/>
        </w:rPr>
        <w:t>.03.2024</w:t>
      </w:r>
      <w:r w:rsidR="0039170C">
        <w:rPr>
          <w:sz w:val="26"/>
          <w:szCs w:val="26"/>
        </w:rPr>
        <w:t>.</w:t>
      </w:r>
    </w:p>
    <w:p w:rsidR="0071252D" w:rsidRPr="005D3325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В соотв</w:t>
      </w:r>
      <w:r w:rsidRPr="005D3325">
        <w:rPr>
          <w:sz w:val="26"/>
          <w:szCs w:val="26"/>
        </w:rPr>
        <w:t xml:space="preserve">етствии со </w:t>
      </w:r>
      <w:hyperlink r:id="rId6" w:anchor="/document/12125267/entry/29" w:history="1">
        <w:r w:rsidRPr="005D3325">
          <w:rPr>
            <w:rStyle w:val="Hyperlink"/>
            <w:color w:val="auto"/>
            <w:sz w:val="26"/>
            <w:szCs w:val="26"/>
            <w:u w:val="none"/>
          </w:rPr>
          <w:t>статьей 2.9</w:t>
        </w:r>
      </w:hyperlink>
      <w:r w:rsidRPr="005D3325">
        <w:rPr>
          <w:sz w:val="26"/>
          <w:szCs w:val="26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</w:t>
      </w:r>
      <w:r w:rsidRPr="005D3325">
        <w:rPr>
          <w:sz w:val="26"/>
          <w:szCs w:val="26"/>
        </w:rPr>
        <w:t>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71252D" w:rsidRPr="005D3325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Согласно </w:t>
      </w:r>
      <w:hyperlink r:id="rId6" w:anchor="/document/12139487/entry/21" w:history="1">
        <w:r w:rsidRPr="005D3325">
          <w:rPr>
            <w:rStyle w:val="Hyperlink"/>
            <w:color w:val="auto"/>
            <w:sz w:val="26"/>
            <w:szCs w:val="26"/>
            <w:u w:val="none"/>
          </w:rPr>
          <w:t>пункту 21</w:t>
        </w:r>
      </w:hyperlink>
      <w:r w:rsidRPr="005D3325">
        <w:rPr>
          <w:sz w:val="26"/>
          <w:szCs w:val="26"/>
        </w:rP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</w:t>
      </w:r>
      <w:r w:rsidRPr="005D3325">
        <w:rPr>
          <w:sz w:val="26"/>
          <w:szCs w:val="26"/>
        </w:rPr>
        <w:t xml:space="preserve"> правонарушениях",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6" w:anchor="/document/12125267/entry/29" w:history="1">
        <w:r w:rsidRPr="005D3325">
          <w:rPr>
            <w:rStyle w:val="Hyperlink"/>
            <w:color w:val="auto"/>
            <w:sz w:val="26"/>
            <w:szCs w:val="26"/>
            <w:u w:val="none"/>
          </w:rPr>
          <w:t>статьи 2.9</w:t>
        </w:r>
      </w:hyperlink>
      <w:r w:rsidRPr="005D3325">
        <w:rPr>
          <w:sz w:val="26"/>
          <w:szCs w:val="26"/>
        </w:rPr>
        <w:t xml:space="preserve"> указанного Коде</w:t>
      </w:r>
      <w:r w:rsidRPr="005D3325">
        <w:rPr>
          <w:sz w:val="26"/>
          <w:szCs w:val="26"/>
        </w:rPr>
        <w:t>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71252D" w:rsidRPr="005D3325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 Малозначительным административным правонарушением является дейс</w:t>
      </w:r>
      <w:r w:rsidRPr="005D3325">
        <w:rPr>
          <w:sz w:val="26"/>
          <w:szCs w:val="26"/>
        </w:rPr>
        <w:t>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</w:t>
      </w:r>
      <w:r w:rsidRPr="005D3325">
        <w:rPr>
          <w:sz w:val="26"/>
          <w:szCs w:val="26"/>
        </w:rPr>
        <w:t>арушения охраняемых общественных правоотношений.</w:t>
      </w:r>
    </w:p>
    <w:p w:rsidR="0071252D" w:rsidRPr="00283EA5" w:rsidP="0071252D">
      <w:pPr>
        <w:pStyle w:val="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325">
        <w:rPr>
          <w:rFonts w:ascii="Times New Roman" w:hAnsi="Times New Roman" w:cs="Times New Roman"/>
          <w:sz w:val="26"/>
          <w:szCs w:val="26"/>
        </w:rPr>
        <w:t xml:space="preserve">В ходе рассмотрения дела установлено, что на момент </w:t>
      </w:r>
      <w:r w:rsidRPr="005D3325" w:rsidR="00283EA5">
        <w:rPr>
          <w:rFonts w:ascii="Times New Roman" w:hAnsi="Times New Roman" w:cs="Times New Roman"/>
          <w:sz w:val="26"/>
          <w:szCs w:val="26"/>
        </w:rPr>
        <w:t>составления инспектором</w:t>
      </w:r>
      <w:r w:rsidRPr="005D3325">
        <w:rPr>
          <w:rFonts w:ascii="Times New Roman" w:hAnsi="Times New Roman" w:cs="Times New Roman"/>
          <w:sz w:val="26"/>
          <w:szCs w:val="26"/>
        </w:rPr>
        <w:t xml:space="preserve"> ИАЗ ЦАФАП в </w:t>
      </w:r>
      <w:r w:rsidRPr="005D3325" w:rsidR="00283EA5">
        <w:rPr>
          <w:rFonts w:ascii="Times New Roman" w:hAnsi="Times New Roman" w:cs="Times New Roman"/>
          <w:sz w:val="26"/>
          <w:szCs w:val="26"/>
        </w:rPr>
        <w:t>ОДД ГИБДД</w:t>
      </w:r>
      <w:r w:rsidRPr="005D3325">
        <w:rPr>
          <w:rFonts w:ascii="Times New Roman" w:hAnsi="Times New Roman" w:cs="Times New Roman"/>
          <w:sz w:val="26"/>
          <w:szCs w:val="26"/>
        </w:rPr>
        <w:t xml:space="preserve"> УМВД России по ХМАО-</w:t>
      </w:r>
      <w:r w:rsidRPr="005D3325" w:rsidR="00283EA5">
        <w:rPr>
          <w:rFonts w:ascii="Times New Roman" w:hAnsi="Times New Roman" w:cs="Times New Roman"/>
          <w:sz w:val="26"/>
          <w:szCs w:val="26"/>
        </w:rPr>
        <w:t>Югре протокола</w:t>
      </w:r>
      <w:r w:rsidRPr="005D332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283EA5">
        <w:rPr>
          <w:rFonts w:ascii="Times New Roman" w:hAnsi="Times New Roman" w:cs="Times New Roman"/>
          <w:sz w:val="26"/>
          <w:szCs w:val="26"/>
        </w:rPr>
        <w:t>18</w:t>
      </w:r>
      <w:r w:rsidRPr="005D3325">
        <w:rPr>
          <w:rFonts w:ascii="Times New Roman" w:hAnsi="Times New Roman" w:cs="Times New Roman"/>
          <w:sz w:val="26"/>
          <w:szCs w:val="26"/>
        </w:rPr>
        <w:t xml:space="preserve">.04.2024, штраф по </w:t>
      </w:r>
      <w:r w:rsidRPr="00283EA5">
        <w:rPr>
          <w:rFonts w:ascii="Times New Roman" w:hAnsi="Times New Roman" w:cs="Times New Roman"/>
          <w:sz w:val="26"/>
          <w:szCs w:val="26"/>
        </w:rPr>
        <w:t xml:space="preserve">постановлению инспектора по ИАЗ ЦАФАП в ОДД ГИБДД по ХМАО-Югре № </w:t>
      </w:r>
      <w:r w:rsidRPr="00283EA5" w:rsidR="00283EA5">
        <w:rPr>
          <w:rFonts w:ascii="Times New Roman" w:hAnsi="Times New Roman" w:cs="Times New Roman"/>
          <w:sz w:val="26"/>
          <w:szCs w:val="26"/>
        </w:rPr>
        <w:t xml:space="preserve">18810586240111058681 от 11.01.2024 </w:t>
      </w:r>
      <w:r w:rsidRPr="00283EA5">
        <w:rPr>
          <w:rFonts w:ascii="Times New Roman" w:hAnsi="Times New Roman" w:cs="Times New Roman"/>
          <w:sz w:val="26"/>
          <w:szCs w:val="26"/>
        </w:rPr>
        <w:t>был оплачен 2</w:t>
      </w:r>
      <w:r w:rsidR="00283EA5">
        <w:rPr>
          <w:rFonts w:ascii="Times New Roman" w:hAnsi="Times New Roman" w:cs="Times New Roman"/>
          <w:sz w:val="26"/>
          <w:szCs w:val="26"/>
        </w:rPr>
        <w:t>9</w:t>
      </w:r>
      <w:r w:rsidRPr="00283EA5">
        <w:rPr>
          <w:rFonts w:ascii="Times New Roman" w:hAnsi="Times New Roman" w:cs="Times New Roman"/>
          <w:sz w:val="26"/>
          <w:szCs w:val="26"/>
        </w:rPr>
        <w:t xml:space="preserve">.03.2024, просрочка составила </w:t>
      </w:r>
      <w:r w:rsidR="00283EA5">
        <w:rPr>
          <w:rFonts w:ascii="Times New Roman" w:hAnsi="Times New Roman" w:cs="Times New Roman"/>
          <w:sz w:val="26"/>
          <w:szCs w:val="26"/>
        </w:rPr>
        <w:t>1 день</w:t>
      </w:r>
      <w:r w:rsidRPr="00283EA5">
        <w:rPr>
          <w:rFonts w:ascii="Times New Roman" w:hAnsi="Times New Roman" w:cs="Times New Roman"/>
          <w:sz w:val="26"/>
          <w:szCs w:val="26"/>
        </w:rPr>
        <w:t>.</w:t>
      </w:r>
    </w:p>
    <w:p w:rsidR="0071252D" w:rsidRPr="005D3325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  Приведенные выше обстоятельства свидетельствуют о том, что совершенное </w:t>
      </w:r>
      <w:r w:rsidRPr="0071252D" w:rsidR="00283EA5">
        <w:rPr>
          <w:sz w:val="26"/>
          <w:szCs w:val="26"/>
        </w:rPr>
        <w:t>Гузенко Э.В</w:t>
      </w:r>
      <w:r w:rsidRPr="005D3325">
        <w:rPr>
          <w:sz w:val="26"/>
          <w:szCs w:val="26"/>
        </w:rPr>
        <w:t>. деяние хот</w:t>
      </w:r>
      <w:r w:rsidRPr="005D3325">
        <w:rPr>
          <w:sz w:val="26"/>
          <w:szCs w:val="26"/>
        </w:rPr>
        <w:t>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</w:t>
      </w:r>
      <w:r w:rsidRPr="005D3325">
        <w:rPr>
          <w:sz w:val="26"/>
          <w:szCs w:val="26"/>
        </w:rPr>
        <w:t>м имеются основания для признания административного правонарушения малозначительным.</w:t>
      </w:r>
    </w:p>
    <w:p w:rsidR="0071252D" w:rsidRPr="005D3325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  При таких обстоятельствах производство по делу </w:t>
      </w:r>
      <w:r w:rsidR="000F01E1">
        <w:rPr>
          <w:sz w:val="26"/>
          <w:szCs w:val="26"/>
        </w:rPr>
        <w:t xml:space="preserve">подлежит </w:t>
      </w:r>
      <w:r w:rsidRPr="005D3325">
        <w:rPr>
          <w:sz w:val="26"/>
          <w:szCs w:val="26"/>
        </w:rPr>
        <w:t xml:space="preserve">прекращению на основании </w:t>
      </w:r>
      <w:hyperlink r:id="rId6" w:anchor="/document/12125267/entry/29" w:history="1">
        <w:r w:rsidRPr="00283EA5">
          <w:rPr>
            <w:rStyle w:val="Hyperlink"/>
            <w:color w:val="auto"/>
            <w:sz w:val="26"/>
            <w:szCs w:val="26"/>
            <w:u w:val="none"/>
          </w:rPr>
          <w:t>статьи 2.9</w:t>
        </w:r>
      </w:hyperlink>
      <w:r w:rsidRPr="005D3325">
        <w:rPr>
          <w:sz w:val="26"/>
          <w:szCs w:val="26"/>
        </w:rPr>
        <w:t xml:space="preserve"> Кодекса Российской Федерации об административных правонарушениях - в связи с малозначительностью совершенного административного правонарушения.</w:t>
      </w:r>
    </w:p>
    <w:p w:rsidR="0071252D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ab/>
        <w:t>С учётом изложенного, руководствуясь ст.ст. 2.9, 29.9 ч.1, 29.10 Кодекса Российской Федерации об ад</w:t>
      </w:r>
      <w:r w:rsidRPr="005D3325">
        <w:rPr>
          <w:sz w:val="26"/>
          <w:szCs w:val="26"/>
        </w:rPr>
        <w:t>министративных правонарушениях, мировой судья</w:t>
      </w:r>
    </w:p>
    <w:p w:rsidR="00283EA5" w:rsidRPr="005D3325" w:rsidP="0071252D">
      <w:pPr>
        <w:jc w:val="both"/>
        <w:rPr>
          <w:sz w:val="26"/>
          <w:szCs w:val="26"/>
        </w:rPr>
      </w:pPr>
    </w:p>
    <w:p w:rsidR="0071252D" w:rsidRPr="005D3325" w:rsidP="0071252D">
      <w:pPr>
        <w:jc w:val="center"/>
        <w:rPr>
          <w:sz w:val="26"/>
          <w:szCs w:val="26"/>
        </w:rPr>
      </w:pPr>
      <w:r w:rsidRPr="005D3325">
        <w:rPr>
          <w:sz w:val="26"/>
          <w:szCs w:val="26"/>
        </w:rPr>
        <w:t>П О С Т А Н О В И Л:</w:t>
      </w:r>
    </w:p>
    <w:p w:rsidR="0071252D" w:rsidRPr="000F01E1" w:rsidP="0071252D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  Производство по делу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  <w:r w:rsidR="00283EA5">
        <w:rPr>
          <w:sz w:val="26"/>
          <w:szCs w:val="26"/>
        </w:rPr>
        <w:t xml:space="preserve">Гузенко </w:t>
      </w:r>
      <w:r>
        <w:rPr>
          <w:sz w:val="26"/>
          <w:szCs w:val="26"/>
        </w:rPr>
        <w:t>ЭВ</w:t>
      </w:r>
      <w:r w:rsidRPr="005D3325">
        <w:rPr>
          <w:sz w:val="26"/>
          <w:szCs w:val="26"/>
        </w:rPr>
        <w:t xml:space="preserve"> прекратить на основании </w:t>
      </w:r>
      <w:hyperlink r:id="rId6" w:anchor="/document/12125267/entry/29" w:history="1">
        <w:r w:rsidRPr="00283EA5">
          <w:rPr>
            <w:rStyle w:val="Hyperlink"/>
            <w:color w:val="auto"/>
            <w:sz w:val="26"/>
            <w:szCs w:val="26"/>
            <w:u w:val="none"/>
          </w:rPr>
          <w:t>статьи 2.9</w:t>
        </w:r>
      </w:hyperlink>
      <w:r w:rsidRPr="005D3325">
        <w:rPr>
          <w:sz w:val="26"/>
          <w:szCs w:val="26"/>
        </w:rPr>
        <w:t xml:space="preserve"> Кодекса Российской Федерации об административных правонарушениях - в связи с </w:t>
      </w:r>
      <w:r w:rsidRPr="000F01E1">
        <w:rPr>
          <w:sz w:val="26"/>
          <w:szCs w:val="26"/>
        </w:rPr>
        <w:t>малозначительностью совершенного админист</w:t>
      </w:r>
      <w:r w:rsidRPr="000F01E1">
        <w:rPr>
          <w:sz w:val="26"/>
          <w:szCs w:val="26"/>
        </w:rPr>
        <w:t xml:space="preserve">ративного правонарушения. </w:t>
      </w:r>
    </w:p>
    <w:p w:rsidR="000F01E1" w:rsidRPr="000F01E1" w:rsidP="000F01E1">
      <w:pPr>
        <w:ind w:firstLine="708"/>
        <w:jc w:val="both"/>
        <w:rPr>
          <w:sz w:val="26"/>
          <w:szCs w:val="26"/>
        </w:rPr>
      </w:pPr>
      <w:r w:rsidRPr="000F01E1">
        <w:rPr>
          <w:sz w:val="26"/>
          <w:szCs w:val="26"/>
        </w:rPr>
        <w:t xml:space="preserve">Объявить </w:t>
      </w:r>
      <w:r>
        <w:rPr>
          <w:sz w:val="26"/>
          <w:szCs w:val="26"/>
        </w:rPr>
        <w:t>Гузенко ЭВ</w:t>
      </w:r>
      <w:r w:rsidRPr="005D3325">
        <w:rPr>
          <w:sz w:val="26"/>
          <w:szCs w:val="26"/>
        </w:rPr>
        <w:t xml:space="preserve"> </w:t>
      </w:r>
      <w:r w:rsidRPr="000F01E1">
        <w:rPr>
          <w:sz w:val="26"/>
          <w:szCs w:val="26"/>
        </w:rPr>
        <w:t>устное замечание.</w:t>
      </w:r>
    </w:p>
    <w:p w:rsidR="0071252D" w:rsidRPr="005D3325" w:rsidP="0071252D">
      <w:pPr>
        <w:jc w:val="both"/>
        <w:rPr>
          <w:sz w:val="26"/>
          <w:szCs w:val="26"/>
        </w:rPr>
      </w:pPr>
      <w:r w:rsidRPr="000F01E1">
        <w:rPr>
          <w:sz w:val="26"/>
          <w:szCs w:val="26"/>
        </w:rPr>
        <w:t xml:space="preserve">        Постановление может быть обжаловано Нефтеюганский районный суд, в течение десяти суток со дня получения копии постановления</w:t>
      </w:r>
      <w:r w:rsidRPr="005D3325">
        <w:rPr>
          <w:sz w:val="26"/>
          <w:szCs w:val="26"/>
        </w:rPr>
        <w:t>, через мирового судью. В этот же срок по</w:t>
      </w:r>
      <w:r w:rsidRPr="005D3325">
        <w:rPr>
          <w:sz w:val="26"/>
          <w:szCs w:val="26"/>
        </w:rPr>
        <w:t>становление может быть опротестовано прокурором.</w:t>
      </w:r>
    </w:p>
    <w:p w:rsidR="003476E7" w:rsidRPr="005D3325" w:rsidP="003476E7">
      <w:pPr>
        <w:ind w:left="20" w:right="40" w:firstLine="720"/>
        <w:jc w:val="both"/>
        <w:rPr>
          <w:sz w:val="26"/>
          <w:szCs w:val="26"/>
        </w:rPr>
      </w:pPr>
    </w:p>
    <w:p w:rsidR="00163474" w:rsidRPr="005D3325" w:rsidP="00163474">
      <w:pPr>
        <w:jc w:val="both"/>
        <w:rPr>
          <w:sz w:val="26"/>
          <w:szCs w:val="26"/>
        </w:rPr>
      </w:pPr>
      <w:r w:rsidRPr="005D3325">
        <w:rPr>
          <w:sz w:val="26"/>
          <w:szCs w:val="26"/>
        </w:rPr>
        <w:t xml:space="preserve">                       </w:t>
      </w:r>
      <w:r w:rsidRPr="005D3325" w:rsidR="001067E9">
        <w:rPr>
          <w:sz w:val="26"/>
          <w:szCs w:val="26"/>
        </w:rPr>
        <w:t xml:space="preserve">Мировой судья                                           </w:t>
      </w:r>
      <w:r w:rsidRPr="005D3325" w:rsidR="007F4F1D">
        <w:rPr>
          <w:sz w:val="26"/>
          <w:szCs w:val="26"/>
        </w:rPr>
        <w:t>Р.В. Голованюк</w:t>
      </w:r>
    </w:p>
    <w:p w:rsidR="006432DF" w:rsidRPr="005D3325" w:rsidP="00732A69">
      <w:pPr>
        <w:spacing w:line="120" w:lineRule="auto"/>
        <w:jc w:val="both"/>
        <w:rPr>
          <w:sz w:val="26"/>
          <w:szCs w:val="26"/>
        </w:rPr>
      </w:pPr>
    </w:p>
    <w:p w:rsidR="002E7428" w:rsidRPr="005D3325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AF2"/>
    <w:rsid w:val="00030C0E"/>
    <w:rsid w:val="000378DD"/>
    <w:rsid w:val="00041123"/>
    <w:rsid w:val="0005016E"/>
    <w:rsid w:val="00050F72"/>
    <w:rsid w:val="000551E4"/>
    <w:rsid w:val="00055EE7"/>
    <w:rsid w:val="00084806"/>
    <w:rsid w:val="000A28ED"/>
    <w:rsid w:val="000A28FB"/>
    <w:rsid w:val="000C0DFD"/>
    <w:rsid w:val="000C1A27"/>
    <w:rsid w:val="000D4183"/>
    <w:rsid w:val="000D45B8"/>
    <w:rsid w:val="000E38B3"/>
    <w:rsid w:val="000E527F"/>
    <w:rsid w:val="000E5CC8"/>
    <w:rsid w:val="000F01E1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1F569E"/>
    <w:rsid w:val="002011B7"/>
    <w:rsid w:val="00204FB3"/>
    <w:rsid w:val="00220F8A"/>
    <w:rsid w:val="00230A5D"/>
    <w:rsid w:val="00242964"/>
    <w:rsid w:val="00245DF4"/>
    <w:rsid w:val="002648EC"/>
    <w:rsid w:val="00280F50"/>
    <w:rsid w:val="00283EA5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56EB"/>
    <w:rsid w:val="0032106C"/>
    <w:rsid w:val="00326DAE"/>
    <w:rsid w:val="0033223F"/>
    <w:rsid w:val="003476E7"/>
    <w:rsid w:val="0035098D"/>
    <w:rsid w:val="003647CF"/>
    <w:rsid w:val="00384908"/>
    <w:rsid w:val="0039170C"/>
    <w:rsid w:val="0039278B"/>
    <w:rsid w:val="00394AD5"/>
    <w:rsid w:val="003B0C10"/>
    <w:rsid w:val="003B69D6"/>
    <w:rsid w:val="003C3223"/>
    <w:rsid w:val="003C3B85"/>
    <w:rsid w:val="003E1E85"/>
    <w:rsid w:val="003E430C"/>
    <w:rsid w:val="003F2314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554CE"/>
    <w:rsid w:val="0046058F"/>
    <w:rsid w:val="00473760"/>
    <w:rsid w:val="00477425"/>
    <w:rsid w:val="004A0219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2DA4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B20A7"/>
    <w:rsid w:val="005C09D3"/>
    <w:rsid w:val="005D08FB"/>
    <w:rsid w:val="005D3325"/>
    <w:rsid w:val="005E173D"/>
    <w:rsid w:val="005F082F"/>
    <w:rsid w:val="005F0FD7"/>
    <w:rsid w:val="005F1E96"/>
    <w:rsid w:val="005F23FB"/>
    <w:rsid w:val="005F24D4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81AB8"/>
    <w:rsid w:val="00690152"/>
    <w:rsid w:val="00690F83"/>
    <w:rsid w:val="00691A5D"/>
    <w:rsid w:val="006B1A30"/>
    <w:rsid w:val="006B1E9F"/>
    <w:rsid w:val="006B36E0"/>
    <w:rsid w:val="006B76BD"/>
    <w:rsid w:val="006C5A1A"/>
    <w:rsid w:val="006C7249"/>
    <w:rsid w:val="006D6641"/>
    <w:rsid w:val="006E2C47"/>
    <w:rsid w:val="006E67C0"/>
    <w:rsid w:val="006F1C3A"/>
    <w:rsid w:val="00701F10"/>
    <w:rsid w:val="0071252D"/>
    <w:rsid w:val="00714AE0"/>
    <w:rsid w:val="007166ED"/>
    <w:rsid w:val="00726BB6"/>
    <w:rsid w:val="00726EBD"/>
    <w:rsid w:val="00730FED"/>
    <w:rsid w:val="00731A5B"/>
    <w:rsid w:val="00732A69"/>
    <w:rsid w:val="00732E98"/>
    <w:rsid w:val="00734522"/>
    <w:rsid w:val="00752437"/>
    <w:rsid w:val="00763B02"/>
    <w:rsid w:val="00763E65"/>
    <w:rsid w:val="00784813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20EEF"/>
    <w:rsid w:val="00826E37"/>
    <w:rsid w:val="00832FE4"/>
    <w:rsid w:val="00837580"/>
    <w:rsid w:val="00861D0B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D2925"/>
    <w:rsid w:val="008E149A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57857"/>
    <w:rsid w:val="00A81415"/>
    <w:rsid w:val="00A9060A"/>
    <w:rsid w:val="00AA06A7"/>
    <w:rsid w:val="00AA64E8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37DA2"/>
    <w:rsid w:val="00B51945"/>
    <w:rsid w:val="00B92551"/>
    <w:rsid w:val="00B93A07"/>
    <w:rsid w:val="00B96AAC"/>
    <w:rsid w:val="00B9758D"/>
    <w:rsid w:val="00BA23E9"/>
    <w:rsid w:val="00BA522F"/>
    <w:rsid w:val="00BB0C91"/>
    <w:rsid w:val="00BB6602"/>
    <w:rsid w:val="00BC181C"/>
    <w:rsid w:val="00BD3582"/>
    <w:rsid w:val="00BD3BA3"/>
    <w:rsid w:val="00BD7BD5"/>
    <w:rsid w:val="00C25AA9"/>
    <w:rsid w:val="00C4344D"/>
    <w:rsid w:val="00C450A2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84874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EF7783"/>
    <w:rsid w:val="00F035D1"/>
    <w:rsid w:val="00F04DF8"/>
    <w:rsid w:val="00F06D90"/>
    <w:rsid w:val="00F13F10"/>
    <w:rsid w:val="00F26DE5"/>
    <w:rsid w:val="00F371AD"/>
    <w:rsid w:val="00F3741D"/>
    <w:rsid w:val="00F43BB1"/>
    <w:rsid w:val="00F61991"/>
    <w:rsid w:val="00F63047"/>
    <w:rsid w:val="00F73828"/>
    <w:rsid w:val="00F805C6"/>
    <w:rsid w:val="00F85A6A"/>
    <w:rsid w:val="00FA2576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71252D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7125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CDE8-80C4-4EEF-B665-ACB766E7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